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15B6" w14:textId="77777777" w:rsidR="0028330F" w:rsidRDefault="0017194F">
      <w:pPr>
        <w:pStyle w:val="1"/>
        <w:spacing w:before="40"/>
      </w:pPr>
      <w:r>
        <w:t>一般財団法人 NSK 奨学財団</w:t>
      </w:r>
    </w:p>
    <w:p w14:paraId="3AAD9F17" w14:textId="77777777" w:rsidR="0028330F" w:rsidRDefault="0017194F">
      <w:pPr>
        <w:spacing w:line="366" w:lineRule="exact"/>
        <w:ind w:left="101" w:right="221"/>
        <w:jc w:val="center"/>
        <w:rPr>
          <w:b/>
        </w:rPr>
      </w:pPr>
      <w:r>
        <w:rPr>
          <w:b/>
        </w:rPr>
        <w:t>ダブル・ディグリー・プログラム派遣留学奨学金 募集要項（2023 年度）</w:t>
      </w:r>
    </w:p>
    <w:p w14:paraId="31BD0322" w14:textId="77777777" w:rsidR="0028330F" w:rsidRDefault="0028330F">
      <w:pPr>
        <w:pStyle w:val="a3"/>
        <w:spacing w:before="10"/>
        <w:ind w:left="0"/>
        <w:rPr>
          <w:b/>
          <w:sz w:val="38"/>
        </w:rPr>
      </w:pPr>
    </w:p>
    <w:p w14:paraId="3B2DF7A8" w14:textId="77777777" w:rsidR="0028330F" w:rsidRDefault="0017194F">
      <w:pPr>
        <w:pStyle w:val="a3"/>
        <w:spacing w:line="332" w:lineRule="exact"/>
        <w:ind w:left="115"/>
        <w:jc w:val="both"/>
      </w:pPr>
      <w:r>
        <w:t>1. 主 旨</w:t>
      </w:r>
    </w:p>
    <w:p w14:paraId="6D82CCBB" w14:textId="77777777" w:rsidR="0028330F" w:rsidRDefault="0017194F">
      <w:pPr>
        <w:pStyle w:val="a3"/>
        <w:spacing w:line="235" w:lineRule="auto"/>
        <w:ind w:left="475" w:right="227" w:firstLine="201"/>
        <w:jc w:val="both"/>
      </w:pPr>
      <w:r>
        <w:rPr>
          <w:spacing w:val="-1"/>
        </w:rPr>
        <w:t>様々な分野において国際舞台で活躍し、世界に貢献するという強い意思を持った次世代リーダーとなる若者を支</w:t>
      </w:r>
      <w:r>
        <w:rPr>
          <w:spacing w:val="-6"/>
        </w:rPr>
        <w:t>援するため、ダブル・ディグリー・プログラム</w:t>
      </w:r>
      <w:r>
        <w:t>（</w:t>
      </w:r>
      <w:r>
        <w:rPr>
          <w:spacing w:val="-2"/>
        </w:rPr>
        <w:t>以下、</w:t>
      </w:r>
      <w:r>
        <w:t>DDP</w:t>
      </w:r>
      <w:r>
        <w:rPr>
          <w:spacing w:val="-3"/>
        </w:rPr>
        <w:t xml:space="preserve"> と記載する。</w:t>
      </w:r>
      <w:r>
        <w:t>）</w:t>
      </w:r>
      <w:r>
        <w:rPr>
          <w:spacing w:val="-6"/>
        </w:rPr>
        <w:t>で留学をする特に優秀な者に対して下記により奨学援助を行います。</w:t>
      </w:r>
    </w:p>
    <w:p w14:paraId="4DF526EE" w14:textId="77777777" w:rsidR="0028330F" w:rsidRDefault="0017194F">
      <w:pPr>
        <w:pStyle w:val="a3"/>
        <w:spacing w:line="235" w:lineRule="auto"/>
        <w:ind w:left="1315" w:right="319" w:hanging="802"/>
      </w:pPr>
      <w:r>
        <w:rPr>
          <w:spacing w:val="-1"/>
        </w:rPr>
        <w:t>※DDP</w:t>
      </w:r>
      <w:r>
        <w:rPr>
          <w:spacing w:val="-7"/>
        </w:rPr>
        <w:t>：複数の提携する大学間で開設された同じ学位レベルの共同プログラムを修了した際に、各大学がそれぞ</w:t>
      </w:r>
      <w:r>
        <w:rPr>
          <w:spacing w:val="-6"/>
        </w:rPr>
        <w:t>れの学位を付与する制度。</w:t>
      </w:r>
    </w:p>
    <w:p w14:paraId="50E3622F" w14:textId="77777777" w:rsidR="0028330F" w:rsidRDefault="0028330F">
      <w:pPr>
        <w:pStyle w:val="a3"/>
        <w:ind w:left="0"/>
        <w:rPr>
          <w:sz w:val="19"/>
        </w:rPr>
      </w:pPr>
    </w:p>
    <w:p w14:paraId="3E3A8A3A" w14:textId="77777777" w:rsidR="0028330F" w:rsidRDefault="0017194F">
      <w:pPr>
        <w:pStyle w:val="a3"/>
        <w:spacing w:line="335" w:lineRule="exact"/>
        <w:ind w:left="116"/>
      </w:pPr>
      <w:r>
        <w:t>２．支援内容</w:t>
      </w:r>
    </w:p>
    <w:p w14:paraId="66D5B526" w14:textId="77777777" w:rsidR="0028330F" w:rsidRDefault="0017194F">
      <w:pPr>
        <w:pStyle w:val="a3"/>
        <w:spacing w:line="331" w:lineRule="exact"/>
        <w:ind w:left="715"/>
      </w:pPr>
      <w:r>
        <w:t>奨学金として、以下を給付します。</w:t>
      </w:r>
    </w:p>
    <w:p w14:paraId="2F936A18" w14:textId="77777777" w:rsidR="0028330F" w:rsidRDefault="0017194F">
      <w:pPr>
        <w:pStyle w:val="a3"/>
        <w:spacing w:line="331" w:lineRule="exact"/>
        <w:ind w:left="514"/>
      </w:pPr>
      <w:r>
        <w:t>・生活滞在費として月額 15 万円</w:t>
      </w:r>
    </w:p>
    <w:p w14:paraId="4559D4CA" w14:textId="77777777" w:rsidR="0028330F" w:rsidRDefault="0017194F">
      <w:pPr>
        <w:pStyle w:val="a3"/>
        <w:spacing w:line="329" w:lineRule="exact"/>
        <w:ind w:left="514"/>
      </w:pPr>
      <w:r>
        <w:t>・留学先学校納付金の内、授業料等を年額 500 万円以内</w:t>
      </w:r>
    </w:p>
    <w:p w14:paraId="22451A75" w14:textId="77777777" w:rsidR="0028330F" w:rsidRDefault="0017194F">
      <w:pPr>
        <w:pStyle w:val="a3"/>
        <w:spacing w:line="235" w:lineRule="auto"/>
        <w:ind w:left="715" w:right="635" w:hanging="202"/>
      </w:pPr>
      <w:r>
        <w:t>（DDP</w:t>
      </w:r>
      <w:r>
        <w:rPr>
          <w:spacing w:val="-7"/>
        </w:rPr>
        <w:t xml:space="preserve"> での留学で留学先学校の授業料等が免除される場合、留学元学校への納付金が支援対象となります。）</w:t>
      </w:r>
    </w:p>
    <w:p w14:paraId="5014C282" w14:textId="77777777" w:rsidR="0028330F" w:rsidRDefault="0017194F">
      <w:pPr>
        <w:pStyle w:val="a3"/>
        <w:spacing w:line="333" w:lineRule="exact"/>
      </w:pPr>
      <w:r>
        <w:t>・DDP 留学プログラムであらかじめ規定された回数の渡航費</w:t>
      </w:r>
    </w:p>
    <w:p w14:paraId="4776E46C" w14:textId="77777777" w:rsidR="0028330F" w:rsidRDefault="0028330F">
      <w:pPr>
        <w:pStyle w:val="a3"/>
        <w:spacing w:before="14"/>
        <w:ind w:left="0"/>
        <w:rPr>
          <w:sz w:val="18"/>
        </w:rPr>
      </w:pPr>
    </w:p>
    <w:p w14:paraId="3725CBFE" w14:textId="77777777" w:rsidR="0028330F" w:rsidRDefault="0017194F">
      <w:pPr>
        <w:pStyle w:val="a3"/>
        <w:spacing w:before="1" w:line="335" w:lineRule="exact"/>
        <w:ind w:left="115"/>
      </w:pPr>
      <w:r>
        <w:t>３．給付期間</w:t>
      </w:r>
    </w:p>
    <w:p w14:paraId="400F9110" w14:textId="77777777" w:rsidR="0028330F" w:rsidRDefault="0017194F">
      <w:pPr>
        <w:pStyle w:val="a3"/>
        <w:spacing w:line="335" w:lineRule="exact"/>
        <w:ind w:left="614"/>
      </w:pPr>
      <w:r>
        <w:t>DDP 留学プログラムであらかじめ既定された、留学先校に修学するため海外に滞在している期間。</w:t>
      </w:r>
    </w:p>
    <w:p w14:paraId="303CD8B9" w14:textId="77777777" w:rsidR="0028330F" w:rsidRDefault="0028330F">
      <w:pPr>
        <w:pStyle w:val="a3"/>
        <w:spacing w:before="3"/>
        <w:ind w:left="0"/>
        <w:rPr>
          <w:sz w:val="19"/>
        </w:rPr>
      </w:pPr>
    </w:p>
    <w:p w14:paraId="2952F6BE" w14:textId="77777777" w:rsidR="0028330F" w:rsidRDefault="0017194F">
      <w:pPr>
        <w:pStyle w:val="a3"/>
        <w:spacing w:line="335" w:lineRule="exact"/>
        <w:ind w:left="101" w:right="7968"/>
        <w:jc w:val="center"/>
      </w:pPr>
      <w:r>
        <w:t>４．支援予定人数</w:t>
      </w:r>
    </w:p>
    <w:p w14:paraId="6ED0A013" w14:textId="77777777" w:rsidR="0028330F" w:rsidRDefault="0017194F">
      <w:pPr>
        <w:pStyle w:val="a3"/>
        <w:spacing w:line="329" w:lineRule="exact"/>
        <w:ind w:left="73" w:right="7968"/>
        <w:jc w:val="center"/>
      </w:pPr>
      <w:r>
        <w:t>1 名</w:t>
      </w:r>
    </w:p>
    <w:p w14:paraId="5499FCED" w14:textId="77777777" w:rsidR="0028330F" w:rsidRDefault="0017194F">
      <w:pPr>
        <w:pStyle w:val="a3"/>
        <w:spacing w:line="332" w:lineRule="exact"/>
        <w:ind w:left="101" w:right="266"/>
        <w:jc w:val="center"/>
      </w:pPr>
      <w:r>
        <w:t>※全国他大学も含めた本奨学金全体の募集人員は新規 4 名程度(内少なくとも 2 名は女性を採用)</w:t>
      </w:r>
    </w:p>
    <w:p w14:paraId="3288EC09" w14:textId="77777777" w:rsidR="0028330F" w:rsidRDefault="0028330F">
      <w:pPr>
        <w:pStyle w:val="a3"/>
        <w:spacing w:before="3"/>
        <w:ind w:left="0"/>
        <w:rPr>
          <w:sz w:val="19"/>
        </w:rPr>
      </w:pPr>
    </w:p>
    <w:p w14:paraId="49D3EA3D" w14:textId="77777777" w:rsidR="0028330F" w:rsidRDefault="0017194F">
      <w:pPr>
        <w:pStyle w:val="a3"/>
        <w:spacing w:line="335" w:lineRule="exact"/>
        <w:ind w:left="115"/>
      </w:pPr>
      <w:r>
        <w:t>５．応募資格</w:t>
      </w:r>
    </w:p>
    <w:p w14:paraId="61CDFF40" w14:textId="77777777" w:rsidR="0028330F" w:rsidRDefault="0017194F">
      <w:pPr>
        <w:pStyle w:val="a3"/>
        <w:spacing w:line="331" w:lineRule="exact"/>
        <w:ind w:left="514"/>
      </w:pPr>
      <w:r>
        <w:t>次に掲げる要件をすべて満たす者。</w:t>
      </w:r>
    </w:p>
    <w:p w14:paraId="36C612F7" w14:textId="77777777" w:rsidR="0028330F" w:rsidRDefault="0017194F">
      <w:pPr>
        <w:pStyle w:val="a3"/>
        <w:spacing w:line="329" w:lineRule="exact"/>
        <w:ind w:left="514"/>
      </w:pPr>
      <w:r>
        <w:t>・2023 年 4 月から 2024 年 3 月の間に留学を開始する者</w:t>
      </w:r>
    </w:p>
    <w:p w14:paraId="67D269F7" w14:textId="77777777" w:rsidR="0028330F" w:rsidRDefault="0017194F">
      <w:pPr>
        <w:pStyle w:val="a3"/>
        <w:spacing w:line="329" w:lineRule="exact"/>
      </w:pPr>
      <w:r>
        <w:t>・学業人物優秀、心身健康、真に経済的援助の必要な者</w:t>
      </w:r>
    </w:p>
    <w:p w14:paraId="0E381993" w14:textId="77777777" w:rsidR="0028330F" w:rsidRDefault="0017194F">
      <w:pPr>
        <w:pStyle w:val="a3"/>
        <w:spacing w:line="331" w:lineRule="exact"/>
      </w:pPr>
      <w:r>
        <w:t>・応募時に本学に在籍する者</w:t>
      </w:r>
    </w:p>
    <w:p w14:paraId="1939E503" w14:textId="77777777" w:rsidR="0028330F" w:rsidRDefault="0017194F">
      <w:pPr>
        <w:pStyle w:val="a3"/>
        <w:spacing w:line="331" w:lineRule="exact"/>
      </w:pPr>
      <w:r>
        <w:t>・応募時に日本国籍を有する者</w:t>
      </w:r>
    </w:p>
    <w:p w14:paraId="5D1357F0" w14:textId="77777777" w:rsidR="0028330F" w:rsidRDefault="0017194F">
      <w:pPr>
        <w:pStyle w:val="a3"/>
        <w:spacing w:line="331" w:lineRule="exact"/>
      </w:pPr>
      <w:r>
        <w:t>・応募時に 35 歳未満の者</w:t>
      </w:r>
    </w:p>
    <w:p w14:paraId="4A2186B3" w14:textId="77777777" w:rsidR="0028330F" w:rsidRDefault="0017194F">
      <w:pPr>
        <w:pStyle w:val="a3"/>
        <w:spacing w:line="329" w:lineRule="exact"/>
      </w:pPr>
      <w:r>
        <w:t>・DDP 留学により修士以上の学位取得を目的とする者</w:t>
      </w:r>
    </w:p>
    <w:p w14:paraId="03396C2E" w14:textId="77777777" w:rsidR="0028330F" w:rsidRDefault="0017194F">
      <w:pPr>
        <w:pStyle w:val="a3"/>
        <w:spacing w:line="332" w:lineRule="exact"/>
      </w:pPr>
      <w:r>
        <w:t>・他の奨学金を併用して受給しない者</w:t>
      </w:r>
    </w:p>
    <w:p w14:paraId="4CF7CA72" w14:textId="77777777" w:rsidR="0028330F" w:rsidRDefault="0028330F">
      <w:pPr>
        <w:pStyle w:val="a3"/>
        <w:spacing w:before="14"/>
        <w:ind w:left="0"/>
        <w:rPr>
          <w:sz w:val="38"/>
        </w:rPr>
      </w:pPr>
    </w:p>
    <w:p w14:paraId="591E57EC" w14:textId="77777777" w:rsidR="0028330F" w:rsidRDefault="0017194F">
      <w:pPr>
        <w:pStyle w:val="a3"/>
        <w:spacing w:line="332" w:lineRule="exact"/>
        <w:ind w:left="115"/>
      </w:pPr>
      <w:r>
        <w:t>６．申請及び選考</w:t>
      </w:r>
    </w:p>
    <w:p w14:paraId="7C1FE7C6" w14:textId="559BD0EB" w:rsidR="0028330F" w:rsidRDefault="0017194F">
      <w:pPr>
        <w:pStyle w:val="a3"/>
        <w:spacing w:line="235" w:lineRule="auto"/>
        <w:ind w:left="614" w:right="303"/>
      </w:pPr>
      <w:r>
        <w:rPr>
          <w:spacing w:val="-4"/>
        </w:rPr>
        <w:t>受給希望者は</w:t>
      </w:r>
      <w:r w:rsidRPr="0017194F">
        <w:rPr>
          <w:b/>
          <w:bCs/>
          <w:spacing w:val="-4"/>
        </w:rPr>
        <w:t>、</w:t>
      </w:r>
      <w:r w:rsidRPr="0017194F">
        <w:rPr>
          <w:b/>
          <w:bCs/>
        </w:rPr>
        <w:t>2022</w:t>
      </w:r>
      <w:r w:rsidRPr="0017194F">
        <w:rPr>
          <w:b/>
          <w:bCs/>
          <w:spacing w:val="-7"/>
        </w:rPr>
        <w:t xml:space="preserve"> 年 </w:t>
      </w:r>
      <w:r w:rsidRPr="0017194F">
        <w:rPr>
          <w:b/>
          <w:bCs/>
        </w:rPr>
        <w:t>11</w:t>
      </w:r>
      <w:r w:rsidRPr="0017194F">
        <w:rPr>
          <w:b/>
          <w:bCs/>
          <w:spacing w:val="-7"/>
        </w:rPr>
        <w:t xml:space="preserve"> 月 </w:t>
      </w:r>
      <w:r w:rsidRPr="0017194F">
        <w:rPr>
          <w:b/>
          <w:bCs/>
        </w:rPr>
        <w:t>1</w:t>
      </w:r>
      <w:r w:rsidRPr="0017194F">
        <w:rPr>
          <w:rFonts w:hint="eastAsia"/>
          <w:b/>
          <w:bCs/>
        </w:rPr>
        <w:t>1</w:t>
      </w:r>
      <w:r w:rsidRPr="0017194F">
        <w:rPr>
          <w:b/>
          <w:bCs/>
          <w:spacing w:val="-7"/>
        </w:rPr>
        <w:t xml:space="preserve"> 日(金)</w:t>
      </w:r>
      <w:r>
        <w:rPr>
          <w:spacing w:val="-7"/>
        </w:rPr>
        <w:t>までに</w:t>
      </w:r>
      <w:r>
        <w:rPr>
          <w:rFonts w:hint="eastAsia"/>
          <w:spacing w:val="-7"/>
        </w:rPr>
        <w:t>医工学研究科教務係までご連絡ください</w:t>
      </w:r>
      <w:r>
        <w:rPr>
          <w:spacing w:val="-7"/>
        </w:rPr>
        <w:t>。</w:t>
      </w:r>
    </w:p>
    <w:p w14:paraId="15C40A0D" w14:textId="77777777" w:rsidR="0017194F" w:rsidRDefault="0017194F">
      <w:pPr>
        <w:pStyle w:val="a3"/>
        <w:spacing w:before="1" w:line="232" w:lineRule="auto"/>
        <w:ind w:left="639" w:right="235"/>
        <w:rPr>
          <w:spacing w:val="2"/>
        </w:rPr>
      </w:pPr>
    </w:p>
    <w:p w14:paraId="2BCB786D" w14:textId="1F442ECC" w:rsidR="0028330F" w:rsidRDefault="0017194F">
      <w:pPr>
        <w:pStyle w:val="a3"/>
        <w:spacing w:before="1" w:line="232" w:lineRule="auto"/>
        <w:ind w:left="639" w:right="235"/>
      </w:pPr>
      <w:r>
        <w:rPr>
          <w:spacing w:val="-2"/>
        </w:rPr>
        <w:t>グローバルラーニングセンター内で選考のうえ、</w:t>
      </w:r>
      <w:r>
        <w:t>2023</w:t>
      </w:r>
      <w:r>
        <w:rPr>
          <w:spacing w:val="9"/>
        </w:rPr>
        <w:t xml:space="preserve"> 年 </w:t>
      </w:r>
      <w:r>
        <w:t>1 月上旬(予定)NSK</w:t>
      </w:r>
      <w:r>
        <w:rPr>
          <w:spacing w:val="-3"/>
        </w:rPr>
        <w:t xml:space="preserve"> 財団に推薦します。その後、NSK </w:t>
      </w:r>
      <w:r>
        <w:rPr>
          <w:spacing w:val="-7"/>
        </w:rPr>
        <w:t>財団による面接選考のうえ合格者について採用内定者となります。</w:t>
      </w:r>
    </w:p>
    <w:p w14:paraId="37D7B9CD" w14:textId="77777777" w:rsidR="0028330F" w:rsidRDefault="0028330F">
      <w:pPr>
        <w:spacing w:line="232" w:lineRule="auto"/>
        <w:sectPr w:rsidR="0028330F">
          <w:type w:val="continuous"/>
          <w:pgSz w:w="11910" w:h="16840"/>
          <w:pgMar w:top="660" w:right="900" w:bottom="280" w:left="1300" w:header="720" w:footer="720" w:gutter="0"/>
          <w:cols w:space="720"/>
        </w:sectPr>
      </w:pPr>
    </w:p>
    <w:p w14:paraId="69FFBCE5" w14:textId="77777777" w:rsidR="0028330F" w:rsidRDefault="0017194F">
      <w:pPr>
        <w:pStyle w:val="a3"/>
        <w:spacing w:before="37" w:line="335" w:lineRule="exact"/>
        <w:ind w:left="115"/>
      </w:pPr>
      <w:r>
        <w:lastRenderedPageBreak/>
        <w:t>７．その他</w:t>
      </w:r>
    </w:p>
    <w:p w14:paraId="12FE8BB7" w14:textId="77777777" w:rsidR="0028330F" w:rsidRDefault="0017194F">
      <w:pPr>
        <w:pStyle w:val="a3"/>
        <w:spacing w:before="4" w:line="232" w:lineRule="auto"/>
        <w:ind w:left="427" w:right="224" w:hanging="101"/>
        <w:jc w:val="both"/>
      </w:pPr>
      <w:r>
        <w:rPr>
          <w:spacing w:val="-1"/>
        </w:rPr>
        <w:t>・学内選考で合格となった場合においても、</w:t>
      </w:r>
      <w:r>
        <w:t>NSK</w:t>
      </w:r>
      <w:r>
        <w:rPr>
          <w:spacing w:val="-5"/>
        </w:rPr>
        <w:t xml:space="preserve"> 奨学財団が東北大学を本奨学金の推薦依頼大学に指定しなかった場合、NSK 奨学財団へ学生を推薦することは出来ません。※応募のスケジュール上、本学が </w:t>
      </w:r>
      <w:r>
        <w:t>NSK</w:t>
      </w:r>
      <w:r>
        <w:rPr>
          <w:spacing w:val="6"/>
        </w:rPr>
        <w:t xml:space="preserve"> 奨学財団へ</w:t>
      </w:r>
      <w:r>
        <w:rPr>
          <w:spacing w:val="-6"/>
        </w:rPr>
        <w:t>推薦依頼大学の指定を希望した段階で学内募集を開始しております。</w:t>
      </w:r>
    </w:p>
    <w:p w14:paraId="4A429BE2" w14:textId="77777777" w:rsidR="0028330F" w:rsidRDefault="0017194F">
      <w:pPr>
        <w:pStyle w:val="a3"/>
        <w:spacing w:line="332" w:lineRule="exact"/>
        <w:ind w:left="317"/>
        <w:jc w:val="both"/>
      </w:pPr>
      <w:r>
        <w:t>・奨学生は、そのDDP による修学期間の間、NSK 奨学財団に学業成績および生活状況の報告することとなります。</w:t>
      </w:r>
    </w:p>
    <w:p w14:paraId="786313FA" w14:textId="77777777" w:rsidR="0028330F" w:rsidRDefault="0017194F">
      <w:pPr>
        <w:pStyle w:val="a3"/>
        <w:spacing w:before="2" w:line="235" w:lineRule="auto"/>
        <w:ind w:left="418" w:right="285" w:hanging="101"/>
      </w:pPr>
      <w:r>
        <w:rPr>
          <w:spacing w:val="-7"/>
        </w:rPr>
        <w:t>・当該財団の主催する行事への参加など財団からの各種要請について、勉学に支障の無い限り、参加協力することと</w:t>
      </w:r>
      <w:r>
        <w:rPr>
          <w:spacing w:val="-5"/>
        </w:rPr>
        <w:t>なります。</w:t>
      </w:r>
    </w:p>
    <w:p w14:paraId="0C0246B9" w14:textId="77777777" w:rsidR="0028330F" w:rsidRDefault="0017194F">
      <w:pPr>
        <w:pStyle w:val="a3"/>
        <w:spacing w:line="235" w:lineRule="auto"/>
        <w:ind w:left="428" w:right="224" w:hanging="101"/>
      </w:pPr>
      <w:r>
        <w:t>・本奨学金に応募する場合、本奨学金の支援対象となる留学期間については、他の支給型民間等奨学金への応募（＝併願）はできません。</w:t>
      </w:r>
    </w:p>
    <w:p w14:paraId="4E5FE612" w14:textId="77777777" w:rsidR="0028330F" w:rsidRDefault="0017194F">
      <w:pPr>
        <w:pStyle w:val="a3"/>
        <w:spacing w:line="235" w:lineRule="auto"/>
        <w:ind w:left="428" w:right="100" w:hanging="101"/>
      </w:pPr>
      <w:r>
        <w:t>・本奨学金申請時（又は申請後）</w:t>
      </w:r>
      <w:r>
        <w:rPr>
          <w:spacing w:val="-1"/>
        </w:rPr>
        <w:t>に他の支給型民間等奨学金による支援が決定している</w:t>
      </w:r>
      <w:r>
        <w:t>（又は決定した）</w:t>
      </w:r>
      <w:r>
        <w:rPr>
          <w:spacing w:val="-4"/>
        </w:rPr>
        <w:t>者は、</w:t>
      </w:r>
      <w:r>
        <w:rPr>
          <w:spacing w:val="-5"/>
        </w:rPr>
        <w:t>選考の対象外となります。なお、「東北大学基金グローバル萩海外留学奨励賞</w:t>
      </w:r>
      <w:r>
        <w:t>（</w:t>
      </w:r>
      <w:r>
        <w:rPr>
          <w:spacing w:val="-1"/>
        </w:rPr>
        <w:t>以下、「グローバル萩」と言う。</w:t>
      </w:r>
      <w:r>
        <w:t>）」及び「日本学生支援機構海外留学支援制度（</w:t>
      </w:r>
      <w:r>
        <w:rPr>
          <w:spacing w:val="1"/>
        </w:rPr>
        <w:t>協定派遣</w:t>
      </w:r>
      <w:r>
        <w:t>）（以下、「JASSO 奨学金」と言う。)については、併</w:t>
      </w:r>
      <w:r>
        <w:rPr>
          <w:spacing w:val="-1"/>
        </w:rPr>
        <w:t>願は出来ますが、本奨学金と重複受給</w:t>
      </w:r>
      <w:r>
        <w:t xml:space="preserve">（＝併給）することはできません（本奨学金の受給が決定した時点で、グ  </w:t>
      </w:r>
      <w:r>
        <w:rPr>
          <w:spacing w:val="-4"/>
        </w:rPr>
        <w:t xml:space="preserve">ローバル萩及び </w:t>
      </w:r>
      <w:r>
        <w:t>JASSO</w:t>
      </w:r>
      <w:r>
        <w:rPr>
          <w:spacing w:val="-6"/>
        </w:rPr>
        <w:t xml:space="preserve"> 奨学金の受給資格は失われます</w:t>
      </w:r>
      <w:r>
        <w:t>）。</w:t>
      </w:r>
    </w:p>
    <w:sectPr w:rsidR="0028330F">
      <w:pgSz w:w="11910" w:h="16840"/>
      <w:pgMar w:top="660" w:right="9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0F"/>
    <w:rsid w:val="0017194F"/>
    <w:rsid w:val="0028330F"/>
    <w:rsid w:val="005E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EA52A9"/>
  <w15:docId w15:val="{E8D3B489-7B19-4393-86EB-D6F38F24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eiryo UI" w:eastAsia="Meiryo UI" w:hAnsi="Meiryo UI" w:cs="Meiryo UI"/>
      <w:lang w:val="ja-JP" w:eastAsia="ja-JP" w:bidi="ja-JP"/>
    </w:rPr>
  </w:style>
  <w:style w:type="paragraph" w:styleId="1">
    <w:name w:val="heading 1"/>
    <w:basedOn w:val="a"/>
    <w:uiPriority w:val="9"/>
    <w:qFormat/>
    <w:pPr>
      <w:spacing w:line="366" w:lineRule="exact"/>
      <w:ind w:left="101" w:right="211"/>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13"/>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土谷　大輔</dc:creator>
  <cp:lastModifiedBy>渡邉　晴子</cp:lastModifiedBy>
  <cp:revision>3</cp:revision>
  <cp:lastPrinted>2022-10-07T02:25:00Z</cp:lastPrinted>
  <dcterms:created xsi:type="dcterms:W3CDTF">2022-10-07T02:26:00Z</dcterms:created>
  <dcterms:modified xsi:type="dcterms:W3CDTF">2022-10-07T02:54:00Z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Word 用 Acrobat PDFMaker 20</vt:lpwstr>
  </property>
  <property fmtid="{D5CDD505-2E9C-101B-9397-08002B2CF9AE}" pid="4" name="LastSaved">
    <vt:filetime>2022-10-07T00:00:00Z</vt:filetime>
  </property>
</Properties>
</file>